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FA" w:rsidRPr="00131AFA" w:rsidRDefault="00131AFA" w:rsidP="00131AFA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131AFA">
        <w:rPr>
          <w:rFonts w:ascii="Helvetica" w:eastAsia="宋体" w:hAnsi="Helvetica" w:cs="Helvetica"/>
          <w:color w:val="362F2D"/>
          <w:kern w:val="0"/>
          <w:sz w:val="20"/>
          <w:szCs w:val="20"/>
        </w:rPr>
        <w:t>T</w:t>
      </w:r>
      <w:r w:rsidRPr="00131AFA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系列功率放大器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131AFA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T-2600</w:t>
      </w:r>
    </w:p>
    <w:p w:rsidR="00131AFA" w:rsidRPr="00131AFA" w:rsidRDefault="008F7E84" w:rsidP="00131AF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1AFA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="00131AFA" w:rsidRPr="00131AFA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="00131AFA" w:rsidRPr="00131AFA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"http://www.szseapro.com/upfiles/201405/14/affe7ea9fb7cf260a.jpg" \o "</w:instrText>
      </w:r>
      <w:r w:rsidR="00131AFA" w:rsidRPr="00131AFA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="00131AFA" w:rsidRPr="00131AFA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="00131AFA" w:rsidRPr="00131AFA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131AFA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131AFA" w:rsidRPr="00131AFA" w:rsidRDefault="00E73D4E" w:rsidP="00131AFA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602105"/>
            <wp:effectExtent l="19050" t="0" r="2540" b="0"/>
            <wp:docPr id="2" name="图片 1" descr="t-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26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AFA" w:rsidRPr="00131AFA" w:rsidRDefault="008F7E84" w:rsidP="00131AF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131AFA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131AFA" w:rsidRPr="00131AFA" w:rsidRDefault="008F7E84" w:rsidP="00131AFA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7" w:tooltip="详细介绍" w:history="1">
        <w:r w:rsidR="00131AFA" w:rsidRPr="00131AFA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8" w:tooltip="产品咨询" w:history="1">
        <w:r w:rsidR="00131AFA" w:rsidRPr="00131AFA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131AFA" w:rsidRPr="00131AFA" w:rsidRDefault="00131AFA" w:rsidP="00131AF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131AFA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  <w:r w:rsidRPr="00131AFA">
        <w:rPr>
          <w:rFonts w:ascii="Arial" w:eastAsia="宋体" w:hAnsi="Arial" w:cs="Arial"/>
          <w:b/>
          <w:bCs/>
          <w:color w:val="000000"/>
          <w:kern w:val="0"/>
          <w:sz w:val="44"/>
          <w:szCs w:val="44"/>
        </w:rPr>
        <w:t>T-2600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新定义了紧凑型功放的型号</w:t>
      </w:r>
      <w:r w:rsidRPr="00131AFA">
        <w:rPr>
          <w:rFonts w:ascii="Arial" w:eastAsia="宋体" w:hAnsi="Arial" w:cs="Arial"/>
          <w:color w:val="000000"/>
          <w:kern w:val="0"/>
          <w:sz w:val="24"/>
          <w:szCs w:val="24"/>
        </w:rPr>
        <w:t>T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系列，仅有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 2U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高，该系列功放固定安装而设计，可适应各种恶劣的工作环境，能经受长途运输的颠簸，大范围温度变化和潮湿的工作环境，能适应大的电压变化。可满足极端状态下的需要，良好的音色是</w:t>
      </w:r>
      <w:r w:rsidRPr="00131AFA">
        <w:rPr>
          <w:rFonts w:ascii="Arial" w:eastAsia="宋体" w:hAnsi="Arial" w:cs="Arial"/>
          <w:color w:val="000000"/>
          <w:kern w:val="0"/>
          <w:sz w:val="24"/>
          <w:szCs w:val="24"/>
        </w:rPr>
        <w:t>T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系列功放的一个重要特征，采用独立整流滤波的超强电源设计，为功放连续长时间超强带负载工作提供强有力的保障。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产品特征：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131AF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可选用立体声，并联，桥接</w:t>
      </w:r>
      <w:r w:rsidRPr="00131AFA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种方式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131AF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具有直接保护，过载保护，短路保护，过热保护，输入压限保护，采用</w:t>
      </w:r>
      <w:r w:rsidRPr="00131AFA">
        <w:rPr>
          <w:rFonts w:ascii="Arial" w:eastAsia="宋体" w:hAnsi="Arial" w:cs="Arial"/>
          <w:color w:val="000000"/>
          <w:kern w:val="0"/>
          <w:sz w:val="24"/>
          <w:szCs w:val="24"/>
        </w:rPr>
        <w:t>IC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保护电路，灵敏，快速使机器更加安全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131AF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131AFA">
        <w:rPr>
          <w:rFonts w:ascii="Arial" w:eastAsia="宋体" w:hAnsi="Arial" w:cs="Arial"/>
          <w:color w:val="000000"/>
          <w:kern w:val="0"/>
          <w:sz w:val="24"/>
          <w:szCs w:val="24"/>
        </w:rPr>
        <w:t>D4/D5/D6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采用四风扇设计（</w:t>
      </w:r>
      <w:r w:rsidRPr="00131AFA">
        <w:rPr>
          <w:rFonts w:ascii="Arial" w:eastAsia="宋体" w:hAnsi="Arial" w:cs="Arial"/>
          <w:color w:val="000000"/>
          <w:kern w:val="0"/>
          <w:sz w:val="24"/>
          <w:szCs w:val="24"/>
        </w:rPr>
        <w:t>80x80mm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），是散热器系统不管工作在</w:t>
      </w:r>
      <w:r w:rsidRPr="00131AFA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欧或</w:t>
      </w:r>
      <w:r w:rsidRPr="00131AFA">
        <w:rPr>
          <w:rFonts w:ascii="Arial" w:eastAsia="宋体" w:hAnsi="Arial" w:cs="Arial"/>
          <w:color w:val="000000"/>
          <w:kern w:val="0"/>
          <w:sz w:val="24"/>
          <w:szCs w:val="24"/>
        </w:rPr>
        <w:t>8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欧都能有效的解决温升问题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131AF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精心检测过的电子元件搭配先进合理得电路设计，使音质更加完美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131AF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本系列产品具有低噪音，开关机冲击小的特点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131AF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桥接是输出采用</w:t>
      </w:r>
      <w:r w:rsidRPr="00131AFA">
        <w:rPr>
          <w:rFonts w:ascii="Arial" w:eastAsia="宋体" w:hAnsi="Arial" w:cs="Arial"/>
          <w:color w:val="000000"/>
          <w:kern w:val="0"/>
          <w:sz w:val="24"/>
          <w:szCs w:val="24"/>
        </w:rPr>
        <w:t>L\R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电位器同时控制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131AF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本系列采用高效的环形变压器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特点：</w:t>
      </w:r>
      <w:r w:rsidRPr="00131AFA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 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131AF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可连续重负载工作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131AF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良好的方波响应和非常低的相移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131AF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能在</w:t>
      </w:r>
      <w:r w:rsidRPr="00131AFA">
        <w:rPr>
          <w:rFonts w:ascii="Arial" w:eastAsia="宋体" w:hAnsi="Arial" w:cs="Arial"/>
          <w:color w:val="000000"/>
          <w:kern w:val="0"/>
          <w:sz w:val="24"/>
          <w:szCs w:val="24"/>
        </w:rPr>
        <w:t>240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伏电压下工作的高电压承受能力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131AF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高刚性整体互联的机箱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131AF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温控双速风扇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Wingdings" w:eastAsia="宋体" w:hAnsi="Wingdings" w:cs="宋体"/>
          <w:color w:val="000000"/>
          <w:kern w:val="0"/>
          <w:sz w:val="24"/>
          <w:szCs w:val="24"/>
        </w:rPr>
        <w:lastRenderedPageBreak/>
        <w:t></w:t>
      </w:r>
      <w:r w:rsidRPr="00131AF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131AFA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软启动</w:t>
      </w:r>
      <w:r w:rsidRPr="00131AFA">
        <w:rPr>
          <w:rFonts w:ascii="Arial" w:eastAsia="宋体" w:hAnsi="Arial" w:cs="Arial"/>
          <w:color w:val="000000"/>
          <w:kern w:val="0"/>
          <w:sz w:val="24"/>
          <w:szCs w:val="24"/>
        </w:rPr>
        <w:t>”,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延时开机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131AF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过热</w:t>
      </w:r>
      <w:r w:rsidRPr="00131AFA">
        <w:rPr>
          <w:rFonts w:ascii="Arial" w:eastAsia="宋体" w:hAnsi="Arial" w:cs="Arial"/>
          <w:color w:val="000000"/>
          <w:kern w:val="0"/>
          <w:sz w:val="24"/>
          <w:szCs w:val="24"/>
        </w:rPr>
        <w:t> ,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直流输出</w:t>
      </w:r>
      <w:r w:rsidRPr="00131AFA">
        <w:rPr>
          <w:rFonts w:ascii="Arial" w:eastAsia="宋体" w:hAnsi="Arial" w:cs="Arial"/>
          <w:color w:val="000000"/>
          <w:kern w:val="0"/>
          <w:sz w:val="24"/>
          <w:szCs w:val="24"/>
        </w:rPr>
        <w:t> ,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短路保护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131AF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闭环控制的自适应限幅器</w:t>
      </w:r>
    </w:p>
    <w:p w:rsidR="00131AFA" w:rsidRPr="00131AFA" w:rsidRDefault="00131AFA" w:rsidP="00131AF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131AF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采用独立的整流滤波电流供应设计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参数：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技术规格额定功率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(RMS)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立体声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                    2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600W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立体声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                    2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930W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桥接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                      1860W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灵敏度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(1m/1W)                 0.775V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信噪比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              &gt;95dBA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频率响应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            (-0.5dB) 20Hz-20kHz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总谐波失真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           &lt;0.01%@1kHz 1/10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额定功率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转换速率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            &gt;50V/u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阻尼系数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            &gt;500@8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/1000Hz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输入方式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             XLR/6.35mm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输入阻抗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            20k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平衡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) /10k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非平衡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) 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输出方式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            2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NL4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座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 + 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四个接线座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装机高度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           2U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供电规格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            AC 130V-220V/50Hz-60Hz/400VA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净重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台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)                      19kg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毛重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台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)                      21kg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音箱尺寸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宽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W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×高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H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×深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D)    435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400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89mm </w:t>
      </w:r>
    </w:p>
    <w:p w:rsidR="00131AFA" w:rsidRPr="00131AFA" w:rsidRDefault="00131AFA" w:rsidP="00131AFA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包装尺寸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宽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W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×高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H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×深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D)    475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440</w:t>
      </w:r>
      <w:r w:rsidRPr="00131A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131AFA">
        <w:rPr>
          <w:rFonts w:ascii="宋体" w:eastAsia="宋体" w:hAnsi="宋体" w:cs="宋体"/>
          <w:color w:val="000000"/>
          <w:kern w:val="0"/>
          <w:sz w:val="24"/>
          <w:szCs w:val="24"/>
        </w:rPr>
        <w:t>129mm</w:t>
      </w:r>
    </w:p>
    <w:p w:rsidR="00270A41" w:rsidRDefault="00270A41"/>
    <w:sectPr w:rsidR="00270A41" w:rsidSect="008F7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9B1" w:rsidRDefault="00D309B1" w:rsidP="00131AFA">
      <w:r>
        <w:separator/>
      </w:r>
    </w:p>
  </w:endnote>
  <w:endnote w:type="continuationSeparator" w:id="1">
    <w:p w:rsidR="00D309B1" w:rsidRDefault="00D309B1" w:rsidP="0013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9B1" w:rsidRDefault="00D309B1" w:rsidP="00131AFA">
      <w:r>
        <w:separator/>
      </w:r>
    </w:p>
  </w:footnote>
  <w:footnote w:type="continuationSeparator" w:id="1">
    <w:p w:rsidR="00D309B1" w:rsidRDefault="00D309B1" w:rsidP="00131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AFA"/>
    <w:rsid w:val="00131AFA"/>
    <w:rsid w:val="00270A41"/>
    <w:rsid w:val="008F7E84"/>
    <w:rsid w:val="00D309B1"/>
    <w:rsid w:val="00E7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8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31AF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31AF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1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A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1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AF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31AF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31AF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131AFA"/>
  </w:style>
  <w:style w:type="character" w:styleId="a5">
    <w:name w:val="Hyperlink"/>
    <w:basedOn w:val="a0"/>
    <w:uiPriority w:val="99"/>
    <w:semiHidden/>
    <w:unhideWhenUsed/>
    <w:rsid w:val="00131AF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31A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31AFA"/>
  </w:style>
  <w:style w:type="paragraph" w:styleId="a7">
    <w:name w:val="Balloon Text"/>
    <w:basedOn w:val="a"/>
    <w:link w:val="Char1"/>
    <w:uiPriority w:val="99"/>
    <w:semiHidden/>
    <w:unhideWhenUsed/>
    <w:rsid w:val="00131A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1A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eapro.com/?c=msg&amp;id=2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3</cp:revision>
  <dcterms:created xsi:type="dcterms:W3CDTF">2016-11-21T04:33:00Z</dcterms:created>
  <dcterms:modified xsi:type="dcterms:W3CDTF">2016-12-12T08:36:00Z</dcterms:modified>
</cp:coreProperties>
</file>